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37C" w:rsidRDefault="008E64A6">
      <w:proofErr w:type="spellStart"/>
      <w:r>
        <w:t>Bil</w:t>
      </w:r>
      <w:proofErr w:type="spellEnd"/>
      <w:r>
        <w:t xml:space="preserve"> 235 1.3 discussion board instructions</w:t>
      </w:r>
    </w:p>
    <w:p w:rsidR="008E64A6" w:rsidRPr="008E64A6" w:rsidRDefault="008E64A6" w:rsidP="008E64A6">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8E64A6">
        <w:rPr>
          <w:rFonts w:ascii="Times New Roman" w:eastAsia="Times New Roman" w:hAnsi="Times New Roman" w:cs="Times New Roman"/>
          <w:b/>
          <w:bCs/>
          <w:kern w:val="36"/>
          <w:sz w:val="48"/>
          <w:szCs w:val="48"/>
        </w:rPr>
        <w:t>Inductive Observations of Paul’s Writings</w:t>
      </w:r>
    </w:p>
    <w:p w:rsidR="008E64A6" w:rsidRPr="008E64A6" w:rsidRDefault="008E64A6" w:rsidP="008E64A6">
      <w:pPr>
        <w:spacing w:before="100" w:beforeAutospacing="1" w:after="100" w:afterAutospacing="1" w:line="240" w:lineRule="auto"/>
        <w:outlineLvl w:val="1"/>
        <w:rPr>
          <w:rFonts w:ascii="Times New Roman" w:eastAsia="Times New Roman" w:hAnsi="Times New Roman" w:cs="Times New Roman"/>
          <w:b/>
          <w:bCs/>
          <w:sz w:val="36"/>
          <w:szCs w:val="36"/>
        </w:rPr>
      </w:pPr>
      <w:r w:rsidRPr="008E64A6">
        <w:rPr>
          <w:rFonts w:ascii="Times New Roman" w:eastAsia="Times New Roman" w:hAnsi="Times New Roman" w:cs="Times New Roman"/>
          <w:b/>
          <w:bCs/>
          <w:sz w:val="36"/>
          <w:szCs w:val="36"/>
        </w:rPr>
        <w:t>Background</w:t>
      </w:r>
    </w:p>
    <w:p w:rsidR="008E64A6" w:rsidRPr="008E64A6" w:rsidRDefault="008E64A6" w:rsidP="008E64A6">
      <w:pPr>
        <w:spacing w:before="100" w:beforeAutospacing="1" w:after="100" w:afterAutospacing="1" w:line="240" w:lineRule="auto"/>
        <w:rPr>
          <w:rFonts w:ascii="Times New Roman" w:eastAsia="Times New Roman" w:hAnsi="Times New Roman" w:cs="Times New Roman"/>
          <w:sz w:val="24"/>
          <w:szCs w:val="24"/>
        </w:rPr>
      </w:pPr>
      <w:r w:rsidRPr="008E64A6">
        <w:rPr>
          <w:rFonts w:ascii="Times New Roman" w:eastAsia="Times New Roman" w:hAnsi="Times New Roman" w:cs="Times New Roman"/>
          <w:sz w:val="24"/>
          <w:szCs w:val="24"/>
        </w:rPr>
        <w:t>For nearly all the years since the apostles, the thirteen letters of Paul were all ascribed to his being the author. Beginning with German liberalism in the 1800’s, “scholars” began to question his authorial authenticity concerning several of the books (along with the reliability of the scriptural canon itself). While establishing (or defending) Paul’s authorship can be considered with considerable study of background material, including internal and external evidences, such study is beyond the scope of this course. We will be operating on the premise that Paul wrote all of “his” epistles.</w:t>
      </w:r>
    </w:p>
    <w:p w:rsidR="008E64A6" w:rsidRPr="008E64A6" w:rsidRDefault="008E64A6" w:rsidP="008E64A6">
      <w:pPr>
        <w:spacing w:before="100" w:beforeAutospacing="1" w:after="100" w:afterAutospacing="1" w:line="240" w:lineRule="auto"/>
        <w:rPr>
          <w:rFonts w:ascii="Times New Roman" w:eastAsia="Times New Roman" w:hAnsi="Times New Roman" w:cs="Times New Roman"/>
          <w:sz w:val="24"/>
          <w:szCs w:val="24"/>
        </w:rPr>
      </w:pPr>
      <w:r w:rsidRPr="008E64A6">
        <w:rPr>
          <w:rFonts w:ascii="Times New Roman" w:eastAsia="Times New Roman" w:hAnsi="Times New Roman" w:cs="Times New Roman"/>
          <w:sz w:val="24"/>
          <w:szCs w:val="24"/>
        </w:rPr>
        <w:t>If Bruce’s Chronology page 475 was considered above, the listing of the probable dates and order of composition were observed. Paul’s letters most often are written in response to problems, crises or a call for clarification or correction. This motivation to write means that Paul did not set out, except perhaps in Romans, to produce a complete description of all the core teachings of Christianity. He usually spent the first half of the book providing a theological basis for the ethical instruction he called for in the remainder of the book (even in Romans). We will study Paul’s letters beginning this week with Romans and continuing in the chronology of composition in the following weeks.</w:t>
      </w:r>
    </w:p>
    <w:p w:rsidR="008E64A6" w:rsidRPr="008E64A6" w:rsidRDefault="008E64A6" w:rsidP="008E64A6">
      <w:pPr>
        <w:spacing w:before="100" w:beforeAutospacing="1" w:after="100" w:afterAutospacing="1" w:line="240" w:lineRule="auto"/>
        <w:outlineLvl w:val="1"/>
        <w:rPr>
          <w:rFonts w:ascii="Times New Roman" w:eastAsia="Times New Roman" w:hAnsi="Times New Roman" w:cs="Times New Roman"/>
          <w:b/>
          <w:bCs/>
          <w:sz w:val="36"/>
          <w:szCs w:val="36"/>
        </w:rPr>
      </w:pPr>
      <w:r w:rsidRPr="008E64A6">
        <w:rPr>
          <w:rFonts w:ascii="Times New Roman" w:eastAsia="Times New Roman" w:hAnsi="Times New Roman" w:cs="Times New Roman"/>
          <w:b/>
          <w:bCs/>
          <w:sz w:val="36"/>
          <w:szCs w:val="36"/>
        </w:rPr>
        <w:t>Instructions</w:t>
      </w:r>
    </w:p>
    <w:p w:rsidR="008E64A6" w:rsidRPr="008E64A6" w:rsidRDefault="008E64A6" w:rsidP="008E64A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8E64A6">
        <w:rPr>
          <w:rFonts w:ascii="Times New Roman" w:eastAsia="Times New Roman" w:hAnsi="Times New Roman" w:cs="Times New Roman"/>
          <w:sz w:val="24"/>
          <w:szCs w:val="24"/>
        </w:rPr>
        <w:t xml:space="preserve">Using the </w:t>
      </w:r>
      <w:r w:rsidRPr="008E64A6">
        <w:rPr>
          <w:rFonts w:ascii="Times New Roman" w:eastAsia="Times New Roman" w:hAnsi="Times New Roman" w:cs="Times New Roman"/>
          <w:i/>
          <w:iCs/>
          <w:sz w:val="24"/>
          <w:szCs w:val="24"/>
        </w:rPr>
        <w:t>NIV Study Bible</w:t>
      </w:r>
      <w:r w:rsidRPr="008E64A6">
        <w:rPr>
          <w:rFonts w:ascii="Times New Roman" w:eastAsia="Times New Roman" w:hAnsi="Times New Roman" w:cs="Times New Roman"/>
          <w:sz w:val="24"/>
          <w:szCs w:val="24"/>
        </w:rPr>
        <w:t xml:space="preserve">, please survey Romans. Navigate to the threaded discussion and respond to the following: </w:t>
      </w:r>
    </w:p>
    <w:p w:rsidR="008E64A6" w:rsidRPr="008E64A6" w:rsidRDefault="008E64A6" w:rsidP="008E64A6">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E64A6">
        <w:rPr>
          <w:rFonts w:ascii="Times New Roman" w:eastAsia="Times New Roman" w:hAnsi="Times New Roman" w:cs="Times New Roman"/>
          <w:sz w:val="24"/>
          <w:szCs w:val="24"/>
        </w:rPr>
        <w:t>Record how you sectioned this book into at least four divisions. Describe what caused you to analyze the book along these lines. </w:t>
      </w:r>
    </w:p>
    <w:p w:rsidR="008E64A6" w:rsidRPr="008E64A6" w:rsidRDefault="008E64A6" w:rsidP="008E64A6">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8E64A6">
        <w:rPr>
          <w:rFonts w:ascii="Times New Roman" w:eastAsia="Times New Roman" w:hAnsi="Times New Roman" w:cs="Times New Roman"/>
          <w:sz w:val="24"/>
          <w:szCs w:val="24"/>
        </w:rPr>
        <w:t>Include one clear observation that summarizes the content of each subsection. </w:t>
      </w:r>
    </w:p>
    <w:p w:rsidR="008E64A6" w:rsidRDefault="008E64A6">
      <w:bookmarkStart w:id="0" w:name="_GoBack"/>
      <w:bookmarkEnd w:id="0"/>
    </w:p>
    <w:sectPr w:rsidR="008E64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06C4F"/>
    <w:multiLevelType w:val="multilevel"/>
    <w:tmpl w:val="B802A9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4A6"/>
    <w:rsid w:val="008E64A6"/>
    <w:rsid w:val="00A64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723517">
      <w:bodyDiv w:val="1"/>
      <w:marLeft w:val="0"/>
      <w:marRight w:val="0"/>
      <w:marTop w:val="0"/>
      <w:marBottom w:val="0"/>
      <w:divBdr>
        <w:top w:val="none" w:sz="0" w:space="0" w:color="auto"/>
        <w:left w:val="none" w:sz="0" w:space="0" w:color="auto"/>
        <w:bottom w:val="none" w:sz="0" w:space="0" w:color="auto"/>
        <w:right w:val="none" w:sz="0" w:space="0" w:color="auto"/>
      </w:divBdr>
      <w:divsChild>
        <w:div w:id="57751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2018-05-08T15:40:00Z</dcterms:created>
  <dcterms:modified xsi:type="dcterms:W3CDTF">2018-05-08T15:40:00Z</dcterms:modified>
</cp:coreProperties>
</file>